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3D" w:rsidRPr="00686EA6" w:rsidRDefault="0087663D" w:rsidP="0087663D">
      <w:pPr>
        <w:jc w:val="both"/>
        <w:rPr>
          <w:sz w:val="22"/>
          <w:szCs w:val="22"/>
        </w:rPr>
      </w:pPr>
      <w:r w:rsidRPr="00686EA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EA6">
        <w:rPr>
          <w:b/>
          <w:sz w:val="22"/>
          <w:szCs w:val="22"/>
        </w:rPr>
        <w:t xml:space="preserve">REPUBLIKA HRVATSKA </w:t>
      </w:r>
    </w:p>
    <w:p w:rsidR="0087663D" w:rsidRPr="00686EA6" w:rsidRDefault="0087663D" w:rsidP="0087663D">
      <w:pPr>
        <w:jc w:val="both"/>
        <w:rPr>
          <w:b/>
          <w:sz w:val="22"/>
          <w:szCs w:val="22"/>
        </w:rPr>
      </w:pPr>
      <w:r w:rsidRPr="00686EA6">
        <w:rPr>
          <w:b/>
          <w:sz w:val="22"/>
          <w:szCs w:val="22"/>
        </w:rPr>
        <w:t>ZAGREBAČKA ŽUPANIJA</w:t>
      </w:r>
    </w:p>
    <w:p w:rsidR="0087663D" w:rsidRPr="00686EA6" w:rsidRDefault="0087663D" w:rsidP="0087663D">
      <w:pPr>
        <w:jc w:val="both"/>
        <w:rPr>
          <w:b/>
          <w:sz w:val="22"/>
          <w:szCs w:val="22"/>
        </w:rPr>
      </w:pPr>
      <w:r w:rsidRPr="00686EA6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EA6">
        <w:rPr>
          <w:b/>
          <w:sz w:val="22"/>
          <w:szCs w:val="22"/>
        </w:rPr>
        <w:t xml:space="preserve">                OPĆINA DUBRAVICA</w:t>
      </w:r>
    </w:p>
    <w:p w:rsidR="0087663D" w:rsidRPr="00686EA6" w:rsidRDefault="0087663D" w:rsidP="0087663D">
      <w:pPr>
        <w:jc w:val="both"/>
        <w:rPr>
          <w:b/>
          <w:sz w:val="22"/>
          <w:szCs w:val="22"/>
        </w:rPr>
      </w:pPr>
      <w:r w:rsidRPr="00686EA6">
        <w:rPr>
          <w:b/>
          <w:sz w:val="22"/>
          <w:szCs w:val="22"/>
        </w:rPr>
        <w:t xml:space="preserve">                Općinski načelnik </w:t>
      </w:r>
      <w:bookmarkStart w:id="0" w:name="_GoBack"/>
      <w:bookmarkEnd w:id="0"/>
    </w:p>
    <w:p w:rsidR="0087663D" w:rsidRPr="00686EA6" w:rsidRDefault="0087663D" w:rsidP="0087663D">
      <w:pPr>
        <w:tabs>
          <w:tab w:val="left" w:pos="390"/>
          <w:tab w:val="num" w:pos="1080"/>
          <w:tab w:val="left" w:pos="3105"/>
        </w:tabs>
        <w:rPr>
          <w:b/>
          <w:sz w:val="22"/>
          <w:szCs w:val="22"/>
          <w:lang w:val="pl-PL"/>
        </w:rPr>
      </w:pPr>
    </w:p>
    <w:p w:rsidR="0087663D" w:rsidRPr="00686EA6" w:rsidRDefault="0087663D" w:rsidP="0087663D">
      <w:pPr>
        <w:tabs>
          <w:tab w:val="left" w:pos="390"/>
          <w:tab w:val="num" w:pos="1080"/>
          <w:tab w:val="left" w:pos="3105"/>
        </w:tabs>
        <w:rPr>
          <w:sz w:val="22"/>
          <w:szCs w:val="22"/>
          <w:lang w:val="pl-PL"/>
        </w:rPr>
      </w:pPr>
      <w:r w:rsidRPr="00686EA6">
        <w:rPr>
          <w:b/>
          <w:sz w:val="22"/>
          <w:szCs w:val="22"/>
          <w:lang w:val="pl-PL"/>
        </w:rPr>
        <w:t xml:space="preserve">KLASA: </w:t>
      </w:r>
      <w:r w:rsidR="006512A4">
        <w:rPr>
          <w:sz w:val="22"/>
          <w:szCs w:val="22"/>
          <w:lang w:val="pl-PL"/>
        </w:rPr>
        <w:t>024-07/22-01/6</w:t>
      </w:r>
    </w:p>
    <w:p w:rsidR="0087663D" w:rsidRPr="00686EA6" w:rsidRDefault="0087663D" w:rsidP="0087663D">
      <w:pPr>
        <w:tabs>
          <w:tab w:val="left" w:pos="390"/>
          <w:tab w:val="num" w:pos="1080"/>
          <w:tab w:val="left" w:pos="3105"/>
        </w:tabs>
        <w:rPr>
          <w:sz w:val="22"/>
          <w:szCs w:val="22"/>
          <w:lang w:val="pl-PL"/>
        </w:rPr>
      </w:pPr>
      <w:r w:rsidRPr="00686EA6">
        <w:rPr>
          <w:b/>
          <w:sz w:val="22"/>
          <w:szCs w:val="22"/>
          <w:lang w:val="pl-PL"/>
        </w:rPr>
        <w:t>URBROJ:</w:t>
      </w:r>
      <w:r w:rsidRPr="00686EA6">
        <w:rPr>
          <w:sz w:val="22"/>
          <w:szCs w:val="22"/>
          <w:lang w:val="pl-PL"/>
        </w:rPr>
        <w:t xml:space="preserve"> 238-40-01-22-1</w:t>
      </w:r>
    </w:p>
    <w:p w:rsidR="0087663D" w:rsidRPr="00686EA6" w:rsidRDefault="0087663D" w:rsidP="0087663D">
      <w:pPr>
        <w:tabs>
          <w:tab w:val="left" w:pos="390"/>
          <w:tab w:val="num" w:pos="1080"/>
          <w:tab w:val="left" w:pos="3105"/>
        </w:tabs>
        <w:rPr>
          <w:sz w:val="22"/>
          <w:szCs w:val="22"/>
          <w:lang w:val="pl-PL"/>
        </w:rPr>
      </w:pPr>
      <w:r w:rsidRPr="00686EA6">
        <w:rPr>
          <w:sz w:val="22"/>
          <w:szCs w:val="22"/>
          <w:lang w:val="pl-PL"/>
        </w:rPr>
        <w:t>Dubravica, 29. ožujka 2022. godine</w:t>
      </w:r>
    </w:p>
    <w:p w:rsidR="0087663D" w:rsidRPr="00686EA6" w:rsidRDefault="0087663D" w:rsidP="0087663D">
      <w:pPr>
        <w:tabs>
          <w:tab w:val="left" w:pos="390"/>
          <w:tab w:val="num" w:pos="1080"/>
          <w:tab w:val="left" w:pos="3105"/>
        </w:tabs>
        <w:rPr>
          <w:sz w:val="22"/>
          <w:szCs w:val="22"/>
        </w:rPr>
      </w:pPr>
    </w:p>
    <w:p w:rsidR="0087663D" w:rsidRPr="00686EA6" w:rsidRDefault="0087663D" w:rsidP="0087663D">
      <w:pPr>
        <w:jc w:val="both"/>
        <w:rPr>
          <w:sz w:val="22"/>
          <w:szCs w:val="22"/>
        </w:rPr>
      </w:pPr>
      <w:r w:rsidRPr="00686EA6">
        <w:rPr>
          <w:sz w:val="22"/>
          <w:szCs w:val="22"/>
        </w:rPr>
        <w:t xml:space="preserve">Na temelju članka 3. stavka 3. Ugovora o pružanju usluga predškolskog odgoja i obrazovanja na području Općine Dubravica, sklopljenog između Ustanove dječji vrtić „Smokvica“ i Općine Dubravica (KLASA: 400-02/19-01/2, URBROJ: 238/40-01-19-1 od 08. siječnja 2019. godine, dalje u tekstu: Ugovor), članka 4. Odluke o sufinanciranju i postupku sufinanciranja troškova smještaja djece u dječji vrtić „Smokvica“ u </w:t>
      </w:r>
      <w:proofErr w:type="spellStart"/>
      <w:r w:rsidRPr="00686EA6">
        <w:rPr>
          <w:sz w:val="22"/>
          <w:szCs w:val="22"/>
        </w:rPr>
        <w:t>Dubravici</w:t>
      </w:r>
      <w:proofErr w:type="spellEnd"/>
      <w:r w:rsidRPr="00686EA6">
        <w:rPr>
          <w:sz w:val="22"/>
          <w:szCs w:val="22"/>
        </w:rPr>
        <w:t xml:space="preserve"> („Službeni  glasnik  Općine Dubravica“ br. 07/2019, 02/2020) i članka 38. Statuta Općine Dubravica („Službeni  glasnik  Općine Dubravica“ br. 01/2021),  općinski načelnik Općine Dubravica donosi</w:t>
      </w:r>
    </w:p>
    <w:p w:rsidR="0087663D" w:rsidRPr="00686EA6" w:rsidRDefault="0087663D" w:rsidP="0087663D">
      <w:pPr>
        <w:jc w:val="both"/>
        <w:rPr>
          <w:sz w:val="22"/>
          <w:szCs w:val="22"/>
        </w:rPr>
      </w:pPr>
    </w:p>
    <w:p w:rsidR="0087663D" w:rsidRPr="00686EA6" w:rsidRDefault="0087663D" w:rsidP="0087663D">
      <w:pPr>
        <w:jc w:val="center"/>
        <w:rPr>
          <w:b/>
          <w:szCs w:val="22"/>
        </w:rPr>
      </w:pPr>
      <w:r w:rsidRPr="00686EA6">
        <w:rPr>
          <w:b/>
          <w:szCs w:val="22"/>
        </w:rPr>
        <w:t>ODLUKU</w:t>
      </w:r>
    </w:p>
    <w:p w:rsidR="00E4687A" w:rsidRDefault="0087663D" w:rsidP="0087663D">
      <w:pPr>
        <w:jc w:val="center"/>
        <w:rPr>
          <w:b/>
          <w:szCs w:val="22"/>
        </w:rPr>
      </w:pPr>
      <w:r w:rsidRPr="00686EA6">
        <w:rPr>
          <w:b/>
          <w:szCs w:val="22"/>
        </w:rPr>
        <w:t xml:space="preserve">o financiranju pune ekonomske cijene troška smještaja djece </w:t>
      </w:r>
    </w:p>
    <w:p w:rsidR="0087663D" w:rsidRPr="00686EA6" w:rsidRDefault="0087663D" w:rsidP="0087663D">
      <w:pPr>
        <w:jc w:val="center"/>
        <w:rPr>
          <w:b/>
          <w:szCs w:val="22"/>
        </w:rPr>
      </w:pPr>
      <w:r w:rsidRPr="00686EA6">
        <w:rPr>
          <w:b/>
          <w:szCs w:val="22"/>
        </w:rPr>
        <w:t xml:space="preserve">u dječjem vrtiću „Smokvica“ u </w:t>
      </w:r>
      <w:proofErr w:type="spellStart"/>
      <w:r w:rsidRPr="00686EA6">
        <w:rPr>
          <w:b/>
          <w:szCs w:val="22"/>
        </w:rPr>
        <w:t>Dubravici</w:t>
      </w:r>
      <w:proofErr w:type="spellEnd"/>
      <w:r w:rsidRPr="00686EA6">
        <w:rPr>
          <w:b/>
          <w:szCs w:val="22"/>
        </w:rPr>
        <w:t xml:space="preserve"> za mjesec svibanj 2022. godine</w:t>
      </w:r>
    </w:p>
    <w:p w:rsidR="0087663D" w:rsidRPr="00686EA6" w:rsidRDefault="0087663D" w:rsidP="0087663D">
      <w:pPr>
        <w:jc w:val="both"/>
        <w:rPr>
          <w:sz w:val="22"/>
          <w:szCs w:val="22"/>
        </w:rPr>
      </w:pPr>
    </w:p>
    <w:p w:rsidR="00686EA6" w:rsidRPr="00686EA6" w:rsidRDefault="00686EA6" w:rsidP="0087663D">
      <w:pPr>
        <w:jc w:val="both"/>
        <w:rPr>
          <w:sz w:val="22"/>
          <w:szCs w:val="22"/>
        </w:rPr>
      </w:pPr>
    </w:p>
    <w:p w:rsidR="0087663D" w:rsidRPr="00686EA6" w:rsidRDefault="0087663D" w:rsidP="0087663D">
      <w:pPr>
        <w:jc w:val="center"/>
        <w:rPr>
          <w:b/>
          <w:sz w:val="22"/>
          <w:szCs w:val="22"/>
        </w:rPr>
      </w:pPr>
      <w:r w:rsidRPr="00686EA6">
        <w:rPr>
          <w:b/>
          <w:sz w:val="22"/>
          <w:szCs w:val="22"/>
        </w:rPr>
        <w:t>Članak 1.</w:t>
      </w:r>
    </w:p>
    <w:p w:rsidR="0087663D" w:rsidRPr="00686EA6" w:rsidRDefault="0087663D" w:rsidP="0087663D">
      <w:pPr>
        <w:jc w:val="both"/>
        <w:rPr>
          <w:sz w:val="22"/>
          <w:szCs w:val="22"/>
        </w:rPr>
      </w:pPr>
      <w:r w:rsidRPr="00686EA6">
        <w:rPr>
          <w:sz w:val="22"/>
          <w:szCs w:val="22"/>
        </w:rPr>
        <w:t>Ovom Odlukom</w:t>
      </w:r>
      <w:r w:rsidR="00BE2F16" w:rsidRPr="00686EA6">
        <w:rPr>
          <w:sz w:val="22"/>
          <w:szCs w:val="22"/>
        </w:rPr>
        <w:t xml:space="preserve"> određuje se da će Općina Dubravica u potpunosti financirati punu ekonomsku</w:t>
      </w:r>
      <w:r w:rsidR="00E4687A">
        <w:rPr>
          <w:sz w:val="22"/>
          <w:szCs w:val="22"/>
        </w:rPr>
        <w:t xml:space="preserve"> cijenu</w:t>
      </w:r>
      <w:r w:rsidR="00BE2F16" w:rsidRPr="00686EA6">
        <w:rPr>
          <w:sz w:val="22"/>
          <w:szCs w:val="22"/>
        </w:rPr>
        <w:t xml:space="preserve"> troška smještaja djece u dječjem vrtiću „Smokvica“ u </w:t>
      </w:r>
      <w:proofErr w:type="spellStart"/>
      <w:r w:rsidR="00BE2F16" w:rsidRPr="00686EA6">
        <w:rPr>
          <w:sz w:val="22"/>
          <w:szCs w:val="22"/>
        </w:rPr>
        <w:t>Dubravici</w:t>
      </w:r>
      <w:proofErr w:type="spellEnd"/>
      <w:r w:rsidR="00BE2F16" w:rsidRPr="00686EA6">
        <w:rPr>
          <w:sz w:val="22"/>
          <w:szCs w:val="22"/>
        </w:rPr>
        <w:t xml:space="preserve"> za mjesec svibanj 2022. godine.</w:t>
      </w:r>
    </w:p>
    <w:p w:rsidR="003079BA" w:rsidRPr="00686EA6" w:rsidRDefault="003079BA" w:rsidP="0087663D">
      <w:pPr>
        <w:jc w:val="both"/>
        <w:rPr>
          <w:sz w:val="22"/>
          <w:szCs w:val="22"/>
        </w:rPr>
      </w:pPr>
    </w:p>
    <w:p w:rsidR="003079BA" w:rsidRPr="00686EA6" w:rsidRDefault="003079BA" w:rsidP="003079BA">
      <w:pPr>
        <w:jc w:val="center"/>
        <w:rPr>
          <w:sz w:val="22"/>
          <w:szCs w:val="22"/>
        </w:rPr>
      </w:pPr>
      <w:r w:rsidRPr="00686EA6">
        <w:rPr>
          <w:b/>
          <w:sz w:val="22"/>
          <w:szCs w:val="22"/>
        </w:rPr>
        <w:t>Članak 2.</w:t>
      </w:r>
    </w:p>
    <w:p w:rsidR="00BE2F16" w:rsidRPr="00686EA6" w:rsidRDefault="00BE2F16" w:rsidP="0087663D">
      <w:pPr>
        <w:jc w:val="both"/>
        <w:rPr>
          <w:sz w:val="22"/>
          <w:szCs w:val="22"/>
        </w:rPr>
      </w:pPr>
      <w:r w:rsidRPr="00686EA6">
        <w:rPr>
          <w:sz w:val="22"/>
          <w:szCs w:val="22"/>
        </w:rPr>
        <w:t xml:space="preserve">Ovom Odlukom se za mjesec svibanj 2022. godine u potpunosti oslobađaju roditelji/skrbnici koji imaju prebivalište na području Općine Dubravica, čija djeca </w:t>
      </w:r>
      <w:r w:rsidR="001C0543">
        <w:rPr>
          <w:sz w:val="22"/>
          <w:szCs w:val="22"/>
        </w:rPr>
        <w:t xml:space="preserve">sa prebivalištem na području Općine Dubravica </w:t>
      </w:r>
      <w:r w:rsidRPr="00686EA6">
        <w:rPr>
          <w:sz w:val="22"/>
          <w:szCs w:val="22"/>
        </w:rPr>
        <w:t xml:space="preserve">pohađaju redoviti ili redoviti poludnevni program u dječjem vrtiću „Smokvica“ u </w:t>
      </w:r>
      <w:proofErr w:type="spellStart"/>
      <w:r w:rsidRPr="00686EA6">
        <w:rPr>
          <w:sz w:val="22"/>
          <w:szCs w:val="22"/>
        </w:rPr>
        <w:t>Dubravici</w:t>
      </w:r>
      <w:proofErr w:type="spellEnd"/>
      <w:r w:rsidRPr="00686EA6">
        <w:rPr>
          <w:sz w:val="22"/>
          <w:szCs w:val="22"/>
        </w:rPr>
        <w:t>, od sufinanciranja ekonomske cijene troška smještaja djeteta u dječjem vrtiću.</w:t>
      </w:r>
    </w:p>
    <w:p w:rsidR="003079BA" w:rsidRPr="00686EA6" w:rsidRDefault="003079BA" w:rsidP="0087663D">
      <w:pPr>
        <w:jc w:val="both"/>
        <w:rPr>
          <w:sz w:val="22"/>
          <w:szCs w:val="22"/>
        </w:rPr>
      </w:pPr>
    </w:p>
    <w:p w:rsidR="003079BA" w:rsidRPr="00686EA6" w:rsidRDefault="003079BA" w:rsidP="003079BA">
      <w:pPr>
        <w:jc w:val="center"/>
        <w:rPr>
          <w:sz w:val="22"/>
          <w:szCs w:val="22"/>
        </w:rPr>
      </w:pPr>
      <w:r w:rsidRPr="00686EA6">
        <w:rPr>
          <w:b/>
          <w:sz w:val="22"/>
          <w:szCs w:val="22"/>
        </w:rPr>
        <w:t>Članak 3.</w:t>
      </w:r>
    </w:p>
    <w:p w:rsidR="003079BA" w:rsidRPr="00686EA6" w:rsidRDefault="003079BA" w:rsidP="0087663D">
      <w:pPr>
        <w:jc w:val="both"/>
        <w:rPr>
          <w:sz w:val="22"/>
          <w:szCs w:val="22"/>
        </w:rPr>
      </w:pPr>
      <w:r w:rsidRPr="00686EA6">
        <w:rPr>
          <w:sz w:val="22"/>
          <w:szCs w:val="22"/>
        </w:rPr>
        <w:t>Financiranje pune ekonomske cijene iz čl. 1. ove Odluke vršiti će se temeljem ispostavljenog računa dječjeg vrtića „Smokvica“ za mjesec svibanj 2022. godine za svu djecu sa</w:t>
      </w:r>
      <w:r w:rsidR="00E4687A">
        <w:rPr>
          <w:sz w:val="22"/>
          <w:szCs w:val="22"/>
        </w:rPr>
        <w:t xml:space="preserve"> prebivalištem na području</w:t>
      </w:r>
      <w:r w:rsidRPr="00686EA6">
        <w:rPr>
          <w:sz w:val="22"/>
          <w:szCs w:val="22"/>
        </w:rPr>
        <w:t xml:space="preserve"> Općine Dubravica koja u tom mjesecu pohađaju dječji vrtić, plaćanje kojeg se Općina Dubravica obvezuje najkasnije u roku od 15 dana od dana primitka računa, a kojem </w:t>
      </w:r>
      <w:r w:rsidR="001C0543">
        <w:rPr>
          <w:sz w:val="22"/>
          <w:szCs w:val="22"/>
        </w:rPr>
        <w:t>se</w:t>
      </w:r>
      <w:r w:rsidRPr="00686EA6">
        <w:rPr>
          <w:sz w:val="22"/>
          <w:szCs w:val="22"/>
        </w:rPr>
        <w:t xml:space="preserve"> </w:t>
      </w:r>
      <w:r w:rsidR="001C0543">
        <w:rPr>
          <w:sz w:val="22"/>
          <w:szCs w:val="22"/>
        </w:rPr>
        <w:t>obavezno mora priložiti detaljna specifikacija</w:t>
      </w:r>
      <w:r w:rsidRPr="00686EA6">
        <w:rPr>
          <w:sz w:val="22"/>
          <w:szCs w:val="22"/>
        </w:rPr>
        <w:t xml:space="preserve"> iz koje će biti vidljivo koja su djeca u mjesecu svibnju koristila uslugu dječjeg vrtića</w:t>
      </w:r>
      <w:r w:rsidR="001C0543">
        <w:rPr>
          <w:sz w:val="22"/>
          <w:szCs w:val="22"/>
        </w:rPr>
        <w:t xml:space="preserve"> „Smokvica“ u </w:t>
      </w:r>
      <w:proofErr w:type="spellStart"/>
      <w:r w:rsidR="001C0543">
        <w:rPr>
          <w:sz w:val="22"/>
          <w:szCs w:val="22"/>
        </w:rPr>
        <w:t>Dubravici</w:t>
      </w:r>
      <w:proofErr w:type="spellEnd"/>
      <w:r w:rsidRPr="00686EA6">
        <w:rPr>
          <w:sz w:val="22"/>
          <w:szCs w:val="22"/>
        </w:rPr>
        <w:t xml:space="preserve">, da li se radi o prvom, drugom ili trećem </w:t>
      </w:r>
      <w:r w:rsidR="00E465D2">
        <w:rPr>
          <w:sz w:val="22"/>
          <w:szCs w:val="22"/>
        </w:rPr>
        <w:t xml:space="preserve">djetetu </w:t>
      </w:r>
      <w:r w:rsidRPr="00686EA6">
        <w:rPr>
          <w:sz w:val="22"/>
          <w:szCs w:val="22"/>
        </w:rPr>
        <w:t xml:space="preserve">(i svakom sljedećem djetetu, kao i za djecu poginulih branitelja) te da li je </w:t>
      </w:r>
      <w:r w:rsidR="001C0543">
        <w:rPr>
          <w:sz w:val="22"/>
          <w:szCs w:val="22"/>
        </w:rPr>
        <w:t xml:space="preserve">dijete </w:t>
      </w:r>
      <w:r w:rsidRPr="00686EA6">
        <w:rPr>
          <w:sz w:val="22"/>
          <w:szCs w:val="22"/>
        </w:rPr>
        <w:t>polaznik redovnog ili redovnog poludnevnog programa predškolskog odgoja.</w:t>
      </w:r>
    </w:p>
    <w:p w:rsidR="003079BA" w:rsidRPr="00686EA6" w:rsidRDefault="003079BA" w:rsidP="0087663D">
      <w:pPr>
        <w:jc w:val="both"/>
        <w:rPr>
          <w:sz w:val="22"/>
          <w:szCs w:val="22"/>
        </w:rPr>
      </w:pPr>
    </w:p>
    <w:p w:rsidR="003079BA" w:rsidRPr="00E465D2" w:rsidRDefault="003079BA" w:rsidP="00E465D2">
      <w:pPr>
        <w:jc w:val="center"/>
        <w:rPr>
          <w:b/>
          <w:sz w:val="22"/>
          <w:szCs w:val="22"/>
        </w:rPr>
      </w:pPr>
      <w:r w:rsidRPr="00686EA6">
        <w:rPr>
          <w:b/>
          <w:sz w:val="22"/>
          <w:szCs w:val="22"/>
        </w:rPr>
        <w:t>Članak 4.</w:t>
      </w:r>
    </w:p>
    <w:p w:rsidR="003079BA" w:rsidRPr="00686EA6" w:rsidRDefault="003079BA" w:rsidP="003079BA">
      <w:pPr>
        <w:jc w:val="both"/>
        <w:rPr>
          <w:sz w:val="22"/>
          <w:szCs w:val="22"/>
        </w:rPr>
      </w:pPr>
      <w:r w:rsidRPr="00686EA6">
        <w:rPr>
          <w:sz w:val="22"/>
          <w:szCs w:val="22"/>
        </w:rPr>
        <w:t xml:space="preserve">Sredstva za podmirenje troškova financiranja pune ekonomske cijene troška smještaja djece u dječjem vrtiću „Smokvica“ u </w:t>
      </w:r>
      <w:proofErr w:type="spellStart"/>
      <w:r w:rsidRPr="00686EA6">
        <w:rPr>
          <w:sz w:val="22"/>
          <w:szCs w:val="22"/>
        </w:rPr>
        <w:t>Dubravici</w:t>
      </w:r>
      <w:proofErr w:type="spellEnd"/>
      <w:r w:rsidRPr="00686EA6">
        <w:rPr>
          <w:sz w:val="22"/>
          <w:szCs w:val="22"/>
        </w:rPr>
        <w:t xml:space="preserve"> za mjesec svibanj 2022. godine osigurana su u proračunu Općine Dubravica i sufinancirana od strane Središnjeg državnog ureda za demografiju i mlade.</w:t>
      </w:r>
    </w:p>
    <w:p w:rsidR="003079BA" w:rsidRPr="00686EA6" w:rsidRDefault="003079BA" w:rsidP="003079BA">
      <w:pPr>
        <w:jc w:val="both"/>
        <w:rPr>
          <w:sz w:val="22"/>
          <w:szCs w:val="22"/>
        </w:rPr>
      </w:pPr>
    </w:p>
    <w:p w:rsidR="003079BA" w:rsidRPr="00686EA6" w:rsidRDefault="003079BA" w:rsidP="003079BA">
      <w:pPr>
        <w:jc w:val="center"/>
        <w:rPr>
          <w:b/>
          <w:sz w:val="22"/>
          <w:szCs w:val="22"/>
        </w:rPr>
      </w:pPr>
      <w:r w:rsidRPr="00686EA6">
        <w:rPr>
          <w:b/>
          <w:sz w:val="22"/>
          <w:szCs w:val="22"/>
        </w:rPr>
        <w:t>Članak 5.</w:t>
      </w:r>
    </w:p>
    <w:p w:rsidR="003079BA" w:rsidRPr="00686EA6" w:rsidRDefault="003079BA" w:rsidP="003079BA">
      <w:pPr>
        <w:jc w:val="both"/>
        <w:rPr>
          <w:sz w:val="22"/>
          <w:szCs w:val="22"/>
        </w:rPr>
      </w:pPr>
      <w:r w:rsidRPr="00686EA6">
        <w:rPr>
          <w:sz w:val="22"/>
          <w:szCs w:val="22"/>
        </w:rPr>
        <w:t>Ova Odluka stupa na snagu prvog dana od dana objave u „Službenom glasniku Općine Dubravica“</w:t>
      </w:r>
      <w:r w:rsidR="004765E5" w:rsidRPr="00686EA6">
        <w:rPr>
          <w:sz w:val="22"/>
          <w:szCs w:val="22"/>
        </w:rPr>
        <w:t xml:space="preserve"> te se odnosi samo na mjesec svibanj 2022. godine odnosno prestaje važiti od 01. lipnja 2022. godine.</w:t>
      </w:r>
    </w:p>
    <w:p w:rsidR="004765E5" w:rsidRDefault="004765E5" w:rsidP="003079BA">
      <w:pPr>
        <w:jc w:val="both"/>
        <w:rPr>
          <w:sz w:val="22"/>
          <w:szCs w:val="22"/>
        </w:rPr>
      </w:pPr>
    </w:p>
    <w:p w:rsidR="00E465D2" w:rsidRDefault="00E465D2" w:rsidP="003079BA">
      <w:pPr>
        <w:jc w:val="both"/>
        <w:rPr>
          <w:sz w:val="22"/>
          <w:szCs w:val="22"/>
        </w:rPr>
      </w:pPr>
    </w:p>
    <w:p w:rsidR="00E465D2" w:rsidRPr="00686EA6" w:rsidRDefault="00E465D2" w:rsidP="003079BA">
      <w:pPr>
        <w:jc w:val="both"/>
        <w:rPr>
          <w:sz w:val="22"/>
          <w:szCs w:val="22"/>
        </w:rPr>
      </w:pPr>
    </w:p>
    <w:p w:rsidR="004765E5" w:rsidRPr="00686EA6" w:rsidRDefault="004765E5" w:rsidP="004765E5">
      <w:pPr>
        <w:jc w:val="center"/>
        <w:rPr>
          <w:b/>
          <w:sz w:val="22"/>
          <w:szCs w:val="22"/>
        </w:rPr>
      </w:pPr>
      <w:r w:rsidRPr="00686EA6">
        <w:rPr>
          <w:b/>
          <w:sz w:val="22"/>
          <w:szCs w:val="22"/>
        </w:rPr>
        <w:t>Članak 6.</w:t>
      </w:r>
    </w:p>
    <w:p w:rsidR="004765E5" w:rsidRPr="00686EA6" w:rsidRDefault="004765E5" w:rsidP="004765E5">
      <w:pPr>
        <w:jc w:val="both"/>
        <w:rPr>
          <w:sz w:val="22"/>
          <w:szCs w:val="22"/>
        </w:rPr>
      </w:pPr>
      <w:r w:rsidRPr="00686EA6">
        <w:rPr>
          <w:sz w:val="22"/>
          <w:szCs w:val="22"/>
        </w:rPr>
        <w:t xml:space="preserve">Prestankom važenja ove Odluke i dalje je na snazi Odluka o sufinanciranju i postupku sufinanciranja troškova smještaja djece u dječji vrtić „Smokvica“ u </w:t>
      </w:r>
      <w:proofErr w:type="spellStart"/>
      <w:r w:rsidRPr="00686EA6">
        <w:rPr>
          <w:sz w:val="22"/>
          <w:szCs w:val="22"/>
        </w:rPr>
        <w:t>Dubravici</w:t>
      </w:r>
      <w:proofErr w:type="spellEnd"/>
      <w:r w:rsidRPr="00686EA6">
        <w:rPr>
          <w:sz w:val="22"/>
          <w:szCs w:val="22"/>
        </w:rPr>
        <w:t xml:space="preserve"> („Službeni  glasnik  Općine Dubravica“ br. 07/2019, 02/2020).</w:t>
      </w:r>
    </w:p>
    <w:p w:rsidR="004765E5" w:rsidRPr="00686EA6" w:rsidRDefault="004765E5" w:rsidP="004765E5">
      <w:pPr>
        <w:jc w:val="both"/>
        <w:rPr>
          <w:sz w:val="22"/>
          <w:szCs w:val="22"/>
        </w:rPr>
      </w:pPr>
    </w:p>
    <w:p w:rsidR="004765E5" w:rsidRPr="00686EA6" w:rsidRDefault="004765E5" w:rsidP="004765E5">
      <w:pPr>
        <w:jc w:val="both"/>
        <w:rPr>
          <w:sz w:val="22"/>
          <w:szCs w:val="22"/>
        </w:rPr>
      </w:pP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  <w:t>NAČELNIK</w:t>
      </w:r>
    </w:p>
    <w:p w:rsidR="004765E5" w:rsidRPr="00686EA6" w:rsidRDefault="004765E5" w:rsidP="004765E5">
      <w:pPr>
        <w:jc w:val="both"/>
        <w:rPr>
          <w:sz w:val="22"/>
          <w:szCs w:val="22"/>
        </w:rPr>
      </w:pP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Pr="00686EA6">
        <w:rPr>
          <w:sz w:val="22"/>
          <w:szCs w:val="22"/>
        </w:rPr>
        <w:tab/>
      </w:r>
      <w:r w:rsidR="00584D2F">
        <w:rPr>
          <w:sz w:val="22"/>
          <w:szCs w:val="22"/>
        </w:rPr>
        <w:t xml:space="preserve">v.r. </w:t>
      </w:r>
      <w:r w:rsidRPr="00686EA6">
        <w:rPr>
          <w:sz w:val="22"/>
          <w:szCs w:val="22"/>
        </w:rPr>
        <w:t>Marin Štritof</w:t>
      </w:r>
    </w:p>
    <w:p w:rsidR="004765E5" w:rsidRPr="00686EA6" w:rsidRDefault="004765E5" w:rsidP="003079BA">
      <w:pPr>
        <w:jc w:val="both"/>
        <w:rPr>
          <w:sz w:val="22"/>
          <w:szCs w:val="22"/>
        </w:rPr>
      </w:pPr>
    </w:p>
    <w:p w:rsidR="004765E5" w:rsidRPr="00686EA6" w:rsidRDefault="004765E5" w:rsidP="003079BA">
      <w:pPr>
        <w:jc w:val="both"/>
        <w:rPr>
          <w:sz w:val="22"/>
          <w:szCs w:val="22"/>
        </w:rPr>
      </w:pPr>
    </w:p>
    <w:p w:rsidR="003079BA" w:rsidRPr="00686EA6" w:rsidRDefault="003079BA" w:rsidP="003079BA">
      <w:pPr>
        <w:jc w:val="both"/>
        <w:rPr>
          <w:sz w:val="22"/>
          <w:szCs w:val="22"/>
        </w:rPr>
      </w:pPr>
    </w:p>
    <w:p w:rsidR="003079BA" w:rsidRPr="00686EA6" w:rsidRDefault="003079BA" w:rsidP="0087663D">
      <w:pPr>
        <w:jc w:val="both"/>
        <w:rPr>
          <w:sz w:val="22"/>
          <w:szCs w:val="22"/>
        </w:rPr>
      </w:pPr>
    </w:p>
    <w:p w:rsidR="00BE2F16" w:rsidRPr="00686EA6" w:rsidRDefault="00BE2F16" w:rsidP="0087663D">
      <w:pPr>
        <w:jc w:val="both"/>
        <w:rPr>
          <w:sz w:val="22"/>
          <w:szCs w:val="22"/>
        </w:rPr>
      </w:pPr>
    </w:p>
    <w:p w:rsidR="0087663D" w:rsidRPr="00686EA6" w:rsidRDefault="0087663D" w:rsidP="0087663D">
      <w:pPr>
        <w:jc w:val="both"/>
        <w:rPr>
          <w:sz w:val="22"/>
          <w:szCs w:val="22"/>
        </w:rPr>
      </w:pPr>
    </w:p>
    <w:p w:rsidR="0087663D" w:rsidRPr="00686EA6" w:rsidRDefault="0087663D" w:rsidP="0087663D">
      <w:pPr>
        <w:rPr>
          <w:sz w:val="22"/>
          <w:szCs w:val="22"/>
        </w:rPr>
      </w:pPr>
    </w:p>
    <w:p w:rsidR="001F77BA" w:rsidRPr="00686EA6" w:rsidRDefault="001F77BA">
      <w:pPr>
        <w:rPr>
          <w:sz w:val="22"/>
          <w:szCs w:val="22"/>
        </w:rPr>
      </w:pPr>
    </w:p>
    <w:sectPr w:rsidR="001F77BA" w:rsidRPr="00686EA6" w:rsidSect="00686EA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44"/>
    <w:rsid w:val="001C0543"/>
    <w:rsid w:val="001F77BA"/>
    <w:rsid w:val="003079BA"/>
    <w:rsid w:val="004765E5"/>
    <w:rsid w:val="00584D2F"/>
    <w:rsid w:val="006512A4"/>
    <w:rsid w:val="00686EA6"/>
    <w:rsid w:val="0087663D"/>
    <w:rsid w:val="00BE2F16"/>
    <w:rsid w:val="00E465D2"/>
    <w:rsid w:val="00E4687A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4DC7-06F0-4CC6-9CC6-88512BB9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3D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65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5D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2022-03-29T11:43:00Z</cp:lastPrinted>
  <dcterms:created xsi:type="dcterms:W3CDTF">2022-03-29T10:51:00Z</dcterms:created>
  <dcterms:modified xsi:type="dcterms:W3CDTF">2022-03-31T09:31:00Z</dcterms:modified>
</cp:coreProperties>
</file>